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AEB" w:rsidRDefault="00967AEB">
      <w:bookmarkStart w:id="0" w:name="_GoBack"/>
      <w:r>
        <w:t>Cari genitori,</w:t>
      </w:r>
    </w:p>
    <w:p w:rsidR="00967AEB" w:rsidRDefault="00967AEB">
      <w:r>
        <w:t xml:space="preserve">Come da circolare </w:t>
      </w:r>
      <w:r w:rsidRPr="00DD12D0">
        <w:rPr>
          <w:i/>
          <w:iCs/>
        </w:rPr>
        <w:t>nr</w:t>
      </w:r>
      <w:r w:rsidR="002F2A86" w:rsidRPr="00DD12D0">
        <w:rPr>
          <w:i/>
          <w:iCs/>
        </w:rPr>
        <w:t xml:space="preserve"> 57</w:t>
      </w:r>
      <w:r w:rsidRPr="00DD12D0">
        <w:rPr>
          <w:i/>
          <w:iCs/>
        </w:rPr>
        <w:t xml:space="preserve"> del </w:t>
      </w:r>
      <w:r w:rsidR="002F2A86" w:rsidRPr="00DD12D0">
        <w:rPr>
          <w:i/>
          <w:iCs/>
        </w:rPr>
        <w:t>16/10/2025</w:t>
      </w:r>
      <w:r>
        <w:t xml:space="preserve">, vi ricordiamo che sabato </w:t>
      </w:r>
      <w:r w:rsidRPr="00967AEB">
        <w:rPr>
          <w:b/>
          <w:bCs/>
        </w:rPr>
        <w:t>15 novembre</w:t>
      </w:r>
      <w:r>
        <w:t xml:space="preserve">, </w:t>
      </w:r>
      <w:r w:rsidRPr="00874E96">
        <w:rPr>
          <w:b/>
          <w:bCs/>
        </w:rPr>
        <w:t>dalle h 9 alle h 12</w:t>
      </w:r>
      <w:r>
        <w:t xml:space="preserve"> ca, la scuola è aperta per accogliere studenti e genitori delle nostre classi </w:t>
      </w:r>
      <w:r w:rsidR="0058442B">
        <w:t xml:space="preserve">terze </w:t>
      </w:r>
      <w:r>
        <w:t>per il consueto incontro con alcune scuole superiori del territorio di cui troverete l’elenco indicato di sotto.</w:t>
      </w:r>
    </w:p>
    <w:p w:rsidR="00967AEB" w:rsidRDefault="00967AEB">
      <w:r>
        <w:t>Si ricorda che i docenti non faranno sorveglianza, ma gli studenti dovranno essere accompagnati da almeno un genitore o adulto di riferimento.</w:t>
      </w:r>
    </w:p>
    <w:p w:rsidR="002F2A86" w:rsidRDefault="002F2A86">
      <w:r>
        <w:t>Sarà un momento importante di condivisione con i vostri figli per potersi orientare meglio nella scelta della loro scuola futura anche mettendo a confronto varie informazioni utili in un’unica giornata.</w:t>
      </w:r>
    </w:p>
    <w:p w:rsidR="00DD12D0" w:rsidRDefault="00DD12D0">
      <w:r>
        <w:t>Vi aspettiamo,</w:t>
      </w:r>
    </w:p>
    <w:p w:rsidR="00DD12D0" w:rsidRDefault="00DD12D0">
      <w:r>
        <w:t>Staff Orientamento</w:t>
      </w:r>
    </w:p>
    <w:p w:rsidR="002F2A86" w:rsidRDefault="002F2A86"/>
    <w:p w:rsidR="00967AEB" w:rsidRDefault="00967AEB"/>
    <w:p w:rsidR="00967AEB" w:rsidRDefault="00967AEB">
      <w:r w:rsidRPr="00967AEB">
        <w:rPr>
          <w:color w:val="FF0000"/>
        </w:rPr>
        <w:t>Scuole invitate</w:t>
      </w:r>
      <w:r>
        <w:t>:</w:t>
      </w:r>
    </w:p>
    <w:p w:rsidR="00967AEB" w:rsidRDefault="00967AEB">
      <w:r>
        <w:t>Bertarelli- Ferraris (Milano)</w:t>
      </w:r>
    </w:p>
    <w:p w:rsidR="00967AEB" w:rsidRDefault="00967AEB">
      <w:r>
        <w:t>Enaip di Milano</w:t>
      </w:r>
    </w:p>
    <w:p w:rsidR="00967AEB" w:rsidRDefault="00967AEB">
      <w:r>
        <w:t>Falcone- Righi di Corsico</w:t>
      </w:r>
    </w:p>
    <w:p w:rsidR="00967AEB" w:rsidRDefault="00967AEB">
      <w:r>
        <w:t xml:space="preserve">Fondazione </w:t>
      </w:r>
      <w:proofErr w:type="spellStart"/>
      <w:r>
        <w:t>Ikaros</w:t>
      </w:r>
      <w:proofErr w:type="spellEnd"/>
      <w:r>
        <w:t xml:space="preserve"> (Buccinasco e Trezzano s/Naviglio)</w:t>
      </w:r>
    </w:p>
    <w:p w:rsidR="00967AEB" w:rsidRDefault="00967AEB">
      <w:r>
        <w:t>Fondazione L. Clerici (Abbiategrasso)</w:t>
      </w:r>
    </w:p>
    <w:p w:rsidR="00967AEB" w:rsidRDefault="00967AEB">
      <w:r>
        <w:t>Fondazione Le Vele di Trezzano s/Naviglio</w:t>
      </w:r>
    </w:p>
    <w:p w:rsidR="00967AEB" w:rsidRDefault="00967AEB">
      <w:r>
        <w:t>IIS Curie-Sraffa (Milano)</w:t>
      </w:r>
    </w:p>
    <w:p w:rsidR="00967AEB" w:rsidRDefault="00967AEB">
      <w:r>
        <w:t>IIS G. Vico di Corsico</w:t>
      </w:r>
    </w:p>
    <w:p w:rsidR="00967AEB" w:rsidRDefault="00967AEB">
      <w:r>
        <w:t>IPS Cavalieri-</w:t>
      </w:r>
      <w:proofErr w:type="spellStart"/>
      <w:r>
        <w:t>Marignoni</w:t>
      </w:r>
      <w:proofErr w:type="spellEnd"/>
      <w:r>
        <w:t xml:space="preserve"> (Milano)</w:t>
      </w:r>
    </w:p>
    <w:p w:rsidR="00967AEB" w:rsidRDefault="00967AEB">
      <w:r>
        <w:t xml:space="preserve">ITS Giorgi (Milano) </w:t>
      </w:r>
    </w:p>
    <w:p w:rsidR="00967AEB" w:rsidRDefault="00967AEB">
      <w:r>
        <w:t>Liceo G. Marconi di Milano</w:t>
      </w:r>
      <w:bookmarkEnd w:id="0"/>
    </w:p>
    <w:sectPr w:rsidR="00967A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EB"/>
    <w:rsid w:val="00122090"/>
    <w:rsid w:val="002F2A86"/>
    <w:rsid w:val="0058442B"/>
    <w:rsid w:val="00874E96"/>
    <w:rsid w:val="00967AEB"/>
    <w:rsid w:val="00D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B39C7"/>
  <w15:chartTrackingRefBased/>
  <w15:docId w15:val="{875E189D-A7C3-F449-9D29-2F6C315B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626AAE-FC7B-444C-BD6E-0581FDC1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Graziella Cimino Reale</cp:lastModifiedBy>
  <cp:revision>4</cp:revision>
  <dcterms:created xsi:type="dcterms:W3CDTF">2025-11-11T15:01:00Z</dcterms:created>
  <dcterms:modified xsi:type="dcterms:W3CDTF">2025-11-12T17:34:00Z</dcterms:modified>
</cp:coreProperties>
</file>