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1AEC" w:rsidRPr="00092B36" w:rsidRDefault="003B1AEC" w:rsidP="003B1AEC">
      <w:pPr>
        <w:rPr>
          <w:b/>
          <w:bCs/>
          <w:color w:val="FF0000"/>
          <w:sz w:val="40"/>
          <w:szCs w:val="40"/>
        </w:rPr>
      </w:pPr>
      <w:r w:rsidRPr="00092B36">
        <w:rPr>
          <w:b/>
          <w:bCs/>
          <w:color w:val="FF0000"/>
          <w:sz w:val="40"/>
          <w:szCs w:val="40"/>
        </w:rPr>
        <w:t>BERTARELLI FERRARIS</w:t>
      </w:r>
    </w:p>
    <w:p w:rsidR="003B1AEC" w:rsidRDefault="003B1AEC" w:rsidP="003B1AEC">
      <w:r>
        <w:t>Via Giulio Romano, 4 Milano</w:t>
      </w:r>
    </w:p>
    <w:p w:rsidR="003B1AEC" w:rsidRDefault="003B1AEC" w:rsidP="003B1AEC"/>
    <w:p w:rsidR="003B1AEC" w:rsidRDefault="003B1AEC" w:rsidP="003B1AEC">
      <w:pPr>
        <w:rPr>
          <w:b/>
          <w:bCs/>
          <w:color w:val="FF0000"/>
        </w:rPr>
      </w:pPr>
      <w:r w:rsidRPr="00A6628D">
        <w:rPr>
          <w:b/>
          <w:bCs/>
          <w:color w:val="FF0000"/>
        </w:rPr>
        <w:t>PERCORSI DI STUDIO:</w:t>
      </w:r>
    </w:p>
    <w:p w:rsidR="003B1AEC" w:rsidRDefault="00092B36" w:rsidP="003B1AEC">
      <w:pPr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3B1AEC" w:rsidRPr="003B1AEC">
        <w:rPr>
          <w:color w:val="000000" w:themeColor="text1"/>
        </w:rPr>
        <w:t>MANUTENZIONE E ASSISTENZA TECNICA</w:t>
      </w:r>
    </w:p>
    <w:p w:rsidR="003B1AEC" w:rsidRDefault="003B1AEC" w:rsidP="003B1AEC">
      <w:pPr>
        <w:rPr>
          <w:color w:val="000000" w:themeColor="text1"/>
        </w:rPr>
      </w:pPr>
    </w:p>
    <w:p w:rsidR="003B1AEC" w:rsidRPr="003B1AEC" w:rsidRDefault="00092B36" w:rsidP="003B1AEC">
      <w:pPr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="003B1AEC">
        <w:rPr>
          <w:color w:val="000000" w:themeColor="text1"/>
        </w:rPr>
        <w:t>WEB COMMUNITY MANAGER</w:t>
      </w:r>
    </w:p>
    <w:p w:rsidR="003B1AEC" w:rsidRPr="00A6628D" w:rsidRDefault="003B1AEC" w:rsidP="003B1AEC">
      <w:pPr>
        <w:rPr>
          <w:b/>
          <w:bCs/>
          <w:color w:val="FF0000"/>
        </w:rPr>
      </w:pPr>
    </w:p>
    <w:p w:rsidR="003B1AEC" w:rsidRDefault="003B1AEC" w:rsidP="003B1AEC"/>
    <w:p w:rsidR="003B1AEC" w:rsidRDefault="003B1AEC" w:rsidP="003B1AEC">
      <w:pPr>
        <w:rPr>
          <w:color w:val="FF0000"/>
          <w:sz w:val="22"/>
          <w:szCs w:val="22"/>
          <w:lang w:val="en-US"/>
        </w:rPr>
      </w:pPr>
      <w:r w:rsidRPr="00E66F9C">
        <w:rPr>
          <w:b/>
          <w:bCs/>
          <w:color w:val="FF0000"/>
          <w:sz w:val="28"/>
          <w:szCs w:val="28"/>
          <w:lang w:val="en-US"/>
        </w:rPr>
        <w:t xml:space="preserve">DATE OPEN DAYS </w:t>
      </w:r>
      <w:r w:rsidRPr="00E66F9C">
        <w:rPr>
          <w:color w:val="FF0000"/>
          <w:sz w:val="22"/>
          <w:szCs w:val="22"/>
          <w:lang w:val="en-US"/>
        </w:rPr>
        <w:t xml:space="preserve">link per </w:t>
      </w:r>
      <w:proofErr w:type="spellStart"/>
      <w:r w:rsidRPr="00E66F9C">
        <w:rPr>
          <w:color w:val="FF0000"/>
          <w:sz w:val="22"/>
          <w:szCs w:val="22"/>
          <w:lang w:val="en-US"/>
        </w:rPr>
        <w:t>registrarsi</w:t>
      </w:r>
      <w:proofErr w:type="spellEnd"/>
      <w:r>
        <w:rPr>
          <w:color w:val="FF0000"/>
          <w:sz w:val="22"/>
          <w:szCs w:val="22"/>
          <w:lang w:val="en-US"/>
        </w:rPr>
        <w:t xml:space="preserve"> </w:t>
      </w:r>
    </w:p>
    <w:p w:rsidR="003B1AEC" w:rsidRDefault="003B1AEC" w:rsidP="003B1AEC">
      <w:pPr>
        <w:rPr>
          <w:color w:val="FF0000"/>
          <w:sz w:val="22"/>
          <w:szCs w:val="22"/>
          <w:lang w:val="en-US"/>
        </w:rPr>
      </w:pPr>
      <w:hyperlink r:id="rId5" w:history="1">
        <w:r w:rsidRPr="003C6CEF">
          <w:rPr>
            <w:rStyle w:val="Collegamentoipertestuale"/>
            <w:sz w:val="22"/>
            <w:szCs w:val="22"/>
            <w:lang w:val="en-US"/>
          </w:rPr>
          <w:t>https://docs.google.com/forms/d/e/1FAIpQLSfIjgKWuqrj1GDjff_F3vNvHNtWCA-3G6wa_nej59IKezq1yw/viewform</w:t>
        </w:r>
      </w:hyperlink>
    </w:p>
    <w:p w:rsidR="003B1AEC" w:rsidRDefault="003B1AEC" w:rsidP="003B1AEC">
      <w:pPr>
        <w:rPr>
          <w:color w:val="FF0000"/>
          <w:sz w:val="22"/>
          <w:szCs w:val="22"/>
          <w:lang w:val="en-US"/>
        </w:rPr>
      </w:pPr>
    </w:p>
    <w:p w:rsidR="003B1AEC" w:rsidRPr="00180C59" w:rsidRDefault="003B1AEC" w:rsidP="003B1AEC">
      <w:pPr>
        <w:shd w:val="clear" w:color="auto" w:fill="FFFFFF"/>
        <w:rPr>
          <w:rFonts w:ascii="Arial" w:eastAsia="Times New Roman" w:hAnsi="Arial" w:cs="Arial"/>
          <w:color w:val="222222"/>
          <w:lang w:eastAsia="it-IT"/>
        </w:rPr>
      </w:pPr>
    </w:p>
    <w:p w:rsidR="003B1AEC" w:rsidRDefault="0092332D">
      <w:r>
        <w:rPr>
          <w:noProof/>
        </w:rPr>
        <w:drawing>
          <wp:inline distT="0" distB="0" distL="0" distR="0">
            <wp:extent cx="6120130" cy="4323080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AE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2A2990"/>
    <w:multiLevelType w:val="multilevel"/>
    <w:tmpl w:val="4254F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696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AEC"/>
    <w:rsid w:val="00092B36"/>
    <w:rsid w:val="003B1AEC"/>
    <w:rsid w:val="0092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FB1736"/>
  <w15:chartTrackingRefBased/>
  <w15:docId w15:val="{16BA7A9A-03FE-CB47-987E-30D70A639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1AE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B1AEC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B1A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ocs.google.com/forms/d/e/1FAIpQLSfIjgKWuqrj1GDjff_F3vNvHNtWCA-3G6wa_nej59IKezq1yw/viewfor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Vittoria Santoro</dc:creator>
  <cp:keywords/>
  <dc:description/>
  <cp:lastModifiedBy>Vittoria Santoro</cp:lastModifiedBy>
  <cp:revision>3</cp:revision>
  <dcterms:created xsi:type="dcterms:W3CDTF">2025-10-08T16:22:00Z</dcterms:created>
  <dcterms:modified xsi:type="dcterms:W3CDTF">2025-10-08T16:28:00Z</dcterms:modified>
</cp:coreProperties>
</file>