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676" w:rsidRDefault="00EC4676" w:rsidP="00EC4676">
      <w:pPr>
        <w:shd w:val="clear" w:color="auto" w:fill="FFFFFF"/>
        <w:rPr>
          <w:rFonts w:ascii="Calibri Light" w:eastAsia="Times New Roman" w:hAnsi="Calibri Light" w:cs="Calibri Light"/>
          <w:b/>
          <w:bCs/>
          <w:color w:val="FF0000"/>
          <w:sz w:val="36"/>
          <w:szCs w:val="36"/>
          <w:lang w:eastAsia="it-IT"/>
        </w:rPr>
      </w:pPr>
      <w:r w:rsidRPr="00EC4676">
        <w:rPr>
          <w:rFonts w:ascii="Calibri Light" w:eastAsia="Times New Roman" w:hAnsi="Calibri Light" w:cs="Calibri Light"/>
          <w:b/>
          <w:bCs/>
          <w:color w:val="FF0000"/>
          <w:sz w:val="36"/>
          <w:szCs w:val="36"/>
          <w:lang w:eastAsia="it-IT"/>
        </w:rPr>
        <w:t>C.F.P. PAULLO</w:t>
      </w:r>
    </w:p>
    <w:p w:rsidR="00EC4676" w:rsidRPr="00EC4676" w:rsidRDefault="00EC4676" w:rsidP="00EC4676">
      <w:pPr>
        <w:shd w:val="clear" w:color="auto" w:fill="FFFFFF"/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</w:pPr>
      <w:r w:rsidRPr="00EC4676">
        <w:rPr>
          <w:rFonts w:ascii="Calibri Light" w:eastAsia="Times New Roman" w:hAnsi="Calibri Light" w:cs="Calibri Light"/>
          <w:b/>
          <w:bCs/>
          <w:color w:val="000000" w:themeColor="text1"/>
          <w:lang w:eastAsia="it-IT"/>
        </w:rPr>
        <w:t>Via Luigi Soderini, 24 Milano</w:t>
      </w:r>
    </w:p>
    <w:p w:rsidR="00EC4676" w:rsidRDefault="00EC4676" w:rsidP="00EC4676">
      <w:pPr>
        <w:shd w:val="clear" w:color="auto" w:fill="FFFFFF"/>
        <w:rPr>
          <w:rFonts w:ascii="Calibri Light" w:eastAsia="Times New Roman" w:hAnsi="Calibri Light" w:cs="Calibri Light"/>
          <w:color w:val="000000"/>
          <w:lang w:eastAsia="it-IT"/>
        </w:rPr>
      </w:pPr>
    </w:p>
    <w:p w:rsidR="00EC4676" w:rsidRPr="00EC4676" w:rsidRDefault="00EC4676" w:rsidP="00EC4676">
      <w:pPr>
        <w:shd w:val="clear" w:color="auto" w:fill="FFFFFF"/>
        <w:rPr>
          <w:rFonts w:ascii="Calibri Light" w:eastAsia="Times New Roman" w:hAnsi="Calibri Light" w:cs="Calibri Light"/>
          <w:b/>
          <w:bCs/>
          <w:color w:val="FF0000"/>
          <w:lang w:eastAsia="it-IT"/>
        </w:rPr>
      </w:pPr>
      <w:r w:rsidRPr="00EC4676">
        <w:rPr>
          <w:rFonts w:ascii="Calibri Light" w:eastAsia="Times New Roman" w:hAnsi="Calibri Light" w:cs="Calibri Light"/>
          <w:b/>
          <w:bCs/>
          <w:color w:val="FF0000"/>
          <w:lang w:eastAsia="it-IT"/>
        </w:rPr>
        <w:t>CORSI:</w:t>
      </w:r>
    </w:p>
    <w:p w:rsidR="00EC4676" w:rsidRDefault="00EC4676" w:rsidP="00EC4676">
      <w:pPr>
        <w:shd w:val="clear" w:color="auto" w:fill="FFFFFF"/>
        <w:rPr>
          <w:rFonts w:ascii="Calibri Light" w:eastAsia="Times New Roman" w:hAnsi="Calibri Light" w:cs="Calibri Light"/>
          <w:color w:val="000000"/>
          <w:lang w:eastAsia="it-IT"/>
        </w:rPr>
      </w:pPr>
      <w:r w:rsidRPr="00EC4676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Moda</w:t>
      </w:r>
    </w:p>
    <w:p w:rsidR="00EC4676" w:rsidRDefault="00EC4676" w:rsidP="00EC4676">
      <w:pPr>
        <w:shd w:val="clear" w:color="auto" w:fill="FFFFFF"/>
        <w:rPr>
          <w:rFonts w:ascii="Calibri Light" w:eastAsia="Times New Roman" w:hAnsi="Calibri Light" w:cs="Calibri Light"/>
          <w:b/>
          <w:bCs/>
          <w:color w:val="000000"/>
          <w:lang w:eastAsia="it-IT"/>
        </w:rPr>
      </w:pPr>
      <w:r w:rsidRPr="00EC4676">
        <w:rPr>
          <w:rFonts w:ascii="Calibri Light" w:eastAsia="Times New Roman" w:hAnsi="Calibri Light" w:cs="Calibri Light"/>
          <w:b/>
          <w:bCs/>
          <w:color w:val="000000"/>
          <w:lang w:eastAsia="it-IT"/>
        </w:rPr>
        <w:t xml:space="preserve">Estetica </w:t>
      </w:r>
    </w:p>
    <w:p w:rsidR="00EC4676" w:rsidRDefault="00EC4676" w:rsidP="00EC4676">
      <w:pPr>
        <w:shd w:val="clear" w:color="auto" w:fill="FFFFFF"/>
        <w:rPr>
          <w:rFonts w:ascii="Calibri Light" w:eastAsia="Times New Roman" w:hAnsi="Calibri Light" w:cs="Calibri Light"/>
          <w:color w:val="000000"/>
          <w:lang w:eastAsia="it-IT"/>
        </w:rPr>
      </w:pPr>
      <w:r w:rsidRPr="00EC4676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Acconciatura </w:t>
      </w:r>
    </w:p>
    <w:p w:rsidR="00EC4676" w:rsidRDefault="00EC4676" w:rsidP="00EC4676">
      <w:pPr>
        <w:shd w:val="clear" w:color="auto" w:fill="FFFFFF"/>
        <w:rPr>
          <w:rFonts w:ascii="Calibri Light" w:eastAsia="Times New Roman" w:hAnsi="Calibri Light" w:cs="Calibri Light"/>
          <w:color w:val="000000"/>
          <w:lang w:eastAsia="it-IT"/>
        </w:rPr>
      </w:pPr>
    </w:p>
    <w:p w:rsidR="00EC4676" w:rsidRP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C4676">
        <w:rPr>
          <w:rFonts w:ascii="Calibri Light" w:eastAsia="Times New Roman" w:hAnsi="Calibri Light" w:cs="Calibri Light"/>
          <w:color w:val="000000"/>
          <w:lang w:eastAsia="it-IT"/>
        </w:rPr>
        <w:t> </w:t>
      </w:r>
    </w:p>
    <w:p w:rsidR="00EC4676" w:rsidRP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C4676">
        <w:rPr>
          <w:rFonts w:ascii="Calibri Light" w:eastAsia="Times New Roman" w:hAnsi="Calibri Light" w:cs="Calibri Light"/>
          <w:color w:val="000000"/>
          <w:lang w:eastAsia="it-IT"/>
        </w:rPr>
        <w:t> </w:t>
      </w:r>
      <w:r w:rsidRPr="005915F3">
        <w:rPr>
          <w:rFonts w:ascii="Calibri Light" w:eastAsia="Times New Roman" w:hAnsi="Calibri Light" w:cs="Calibri Light"/>
          <w:b/>
          <w:bCs/>
          <w:color w:val="FF0000"/>
          <w:lang w:eastAsia="it-IT"/>
        </w:rPr>
        <w:t>DATE OPEN DAY per genitori e studenti:</w:t>
      </w:r>
    </w:p>
    <w:p w:rsidR="00EC4676" w:rsidRPr="005915F3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5915F3">
        <w:rPr>
          <w:rFonts w:ascii="Calibri Light" w:eastAsia="Times New Roman" w:hAnsi="Calibri Light" w:cs="Calibri Light"/>
          <w:b/>
          <w:bCs/>
          <w:color w:val="861106"/>
          <w:sz w:val="36"/>
          <w:szCs w:val="36"/>
          <w:lang w:eastAsia="it-IT"/>
        </w:rPr>
        <w:t>22 NOVEMBRE</w:t>
      </w:r>
      <w:r w:rsidRPr="005915F3">
        <w:rPr>
          <w:rFonts w:ascii="Calibri Light" w:eastAsia="Times New Roman" w:hAnsi="Calibri Light" w:cs="Calibri Light"/>
          <w:b/>
          <w:bCs/>
          <w:color w:val="861106"/>
          <w:lang w:eastAsia="it-IT"/>
        </w:rPr>
        <w:t xml:space="preserve"> ORE 9.00</w:t>
      </w:r>
    </w:p>
    <w:p w:rsidR="00EC4676" w:rsidRP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C4676">
        <w:rPr>
          <w:rFonts w:ascii="Calibri Light" w:eastAsia="Times New Roman" w:hAnsi="Calibri Light" w:cs="Calibri Light"/>
          <w:b/>
          <w:bCs/>
          <w:color w:val="861106"/>
          <w:lang w:eastAsia="it-IT"/>
        </w:rPr>
        <w:t>16 DICEMBRE ORE 17.00</w:t>
      </w:r>
    </w:p>
    <w:p w:rsidR="00EC4676" w:rsidRP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C4676">
        <w:rPr>
          <w:rFonts w:ascii="Calibri Light" w:eastAsia="Times New Roman" w:hAnsi="Calibri Light" w:cs="Calibri Light"/>
          <w:b/>
          <w:bCs/>
          <w:color w:val="861106"/>
          <w:lang w:eastAsia="it-IT"/>
        </w:rPr>
        <w:t>17 GENNAIO ORE 9.00</w:t>
      </w:r>
    </w:p>
    <w:p w:rsidR="00EC4676" w:rsidRP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C4676">
        <w:rPr>
          <w:rFonts w:ascii="Calibri Light" w:eastAsia="Times New Roman" w:hAnsi="Calibri Light" w:cs="Calibri Light"/>
          <w:b/>
          <w:bCs/>
          <w:color w:val="861106"/>
          <w:lang w:eastAsia="it-IT"/>
        </w:rPr>
        <w:t>3 FEBBRAIO ORE 17.00</w:t>
      </w:r>
    </w:p>
    <w:p w:rsid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sz w:val="33"/>
          <w:szCs w:val="33"/>
          <w:lang w:eastAsia="it-IT"/>
        </w:rPr>
      </w:pPr>
      <w:r w:rsidRPr="00EC4676">
        <w:rPr>
          <w:rFonts w:ascii="Arial" w:eastAsia="Times New Roman" w:hAnsi="Arial" w:cs="Arial"/>
          <w:color w:val="222222"/>
          <w:sz w:val="33"/>
          <w:szCs w:val="33"/>
          <w:lang w:eastAsia="it-IT"/>
        </w:rPr>
        <w:t> </w:t>
      </w:r>
    </w:p>
    <w:p w:rsidR="00EC4676" w:rsidRP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C4676">
        <w:rPr>
          <w:rFonts w:ascii="Calibri Light" w:eastAsia="Times New Roman" w:hAnsi="Calibri Light" w:cs="Calibri Light"/>
          <w:color w:val="000000"/>
          <w:lang w:eastAsia="it-IT"/>
        </w:rPr>
        <w:t>Per </w:t>
      </w:r>
      <w:r w:rsidRPr="00EC4676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confermare</w:t>
      </w:r>
      <w:r w:rsidRPr="00EC4676">
        <w:rPr>
          <w:rFonts w:ascii="Calibri Light" w:eastAsia="Times New Roman" w:hAnsi="Calibri Light" w:cs="Calibri Light"/>
          <w:color w:val="000000"/>
          <w:lang w:eastAsia="it-IT"/>
        </w:rPr>
        <w:t> la partecipazione scrivere all'indirizzo mail: </w:t>
      </w:r>
      <w:hyperlink r:id="rId4" w:tgtFrame="_blank" w:tooltip="mailto:segreteria.paullo@afolmet.it" w:history="1">
        <w:r w:rsidRPr="00EC4676">
          <w:rPr>
            <w:rFonts w:ascii="Calibri Light" w:eastAsia="Times New Roman" w:hAnsi="Calibri Light" w:cs="Calibri Light"/>
            <w:b/>
            <w:bCs/>
            <w:color w:val="1155CC"/>
            <w:u w:val="single"/>
            <w:lang w:eastAsia="it-IT"/>
          </w:rPr>
          <w:t>segreteria.paullo@afolmet.it</w:t>
        </w:r>
      </w:hyperlink>
      <w:r w:rsidRPr="00EC4676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 </w:t>
      </w:r>
    </w:p>
    <w:p w:rsid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</w:p>
    <w:p w:rsidR="00EC4676" w:rsidRP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C4676">
        <w:rPr>
          <w:rFonts w:ascii="Calibri Light" w:eastAsia="Times New Roman" w:hAnsi="Calibri Light" w:cs="Calibri Light"/>
          <w:color w:val="000000"/>
          <w:lang w:eastAsia="it-IT"/>
        </w:rPr>
        <w:t>In occasione dell’open day sarà possibile partecipare ai "</w:t>
      </w:r>
      <w:r w:rsidRPr="00EC4676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BEAUTY LAB"</w:t>
      </w:r>
      <w:r w:rsidRPr="00EC4676">
        <w:rPr>
          <w:rFonts w:ascii="Calibri Light" w:eastAsia="Times New Roman" w:hAnsi="Calibri Light" w:cs="Calibri Light"/>
          <w:color w:val="000000"/>
          <w:lang w:eastAsia="it-IT"/>
        </w:rPr>
        <w:t>, laboratori di moda, estetica e acconciatura, al fine di conoscere al meglio le attività della scuola e toccare con mano i lavori de</w:t>
      </w:r>
      <w:r>
        <w:rPr>
          <w:rFonts w:ascii="Calibri Light" w:eastAsia="Times New Roman" w:hAnsi="Calibri Light" w:cs="Calibri Light"/>
          <w:color w:val="000000"/>
          <w:lang w:eastAsia="it-IT"/>
        </w:rPr>
        <w:t>gli</w:t>
      </w:r>
      <w:r w:rsidRPr="00EC4676">
        <w:rPr>
          <w:rFonts w:ascii="Calibri Light" w:eastAsia="Times New Roman" w:hAnsi="Calibri Light" w:cs="Calibri Light"/>
          <w:color w:val="000000"/>
          <w:lang w:eastAsia="it-IT"/>
        </w:rPr>
        <w:t xml:space="preserve"> allievi.</w:t>
      </w:r>
    </w:p>
    <w:p w:rsidR="00EC4676" w:rsidRP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</w:p>
    <w:p w:rsidR="00EC4676" w:rsidRPr="00EC4676" w:rsidRDefault="00EC4676" w:rsidP="00EC4676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 w:rsidRPr="00EC4676">
        <w:rPr>
          <w:rFonts w:ascii="Calibri Light" w:eastAsia="Times New Roman" w:hAnsi="Calibri Light" w:cs="Calibri Light"/>
          <w:color w:val="000000"/>
          <w:lang w:eastAsia="it-IT"/>
        </w:rPr>
        <w:t>Per maggiori </w:t>
      </w:r>
      <w:r w:rsidRPr="00EC4676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informazioni</w:t>
      </w:r>
      <w:r w:rsidRPr="00EC4676">
        <w:rPr>
          <w:rFonts w:ascii="Calibri Light" w:eastAsia="Times New Roman" w:hAnsi="Calibri Light" w:cs="Calibri Light"/>
          <w:color w:val="000000"/>
          <w:lang w:eastAsia="it-IT"/>
        </w:rPr>
        <w:t> sul C.F.P. Paullo consultare il sito: </w:t>
      </w:r>
      <w:hyperlink r:id="rId5" w:tgtFrame="_blank" w:history="1">
        <w:r w:rsidRPr="00EC4676">
          <w:rPr>
            <w:rFonts w:ascii="Calibri Light" w:eastAsia="Times New Roman" w:hAnsi="Calibri Light" w:cs="Calibri Light"/>
            <w:b/>
            <w:bCs/>
            <w:color w:val="1155CC"/>
            <w:u w:val="single"/>
            <w:lang w:eastAsia="it-IT"/>
          </w:rPr>
          <w:t>www.cfppaullo.it</w:t>
        </w:r>
      </w:hyperlink>
    </w:p>
    <w:p w:rsidR="00EC4676" w:rsidRDefault="00EC4676"/>
    <w:sectPr w:rsidR="00EC46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76"/>
    <w:rsid w:val="005915F3"/>
    <w:rsid w:val="00EC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2124275-BAC3-234A-A183-B67B494C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C4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fppaullo.it/" TargetMode="External"/><Relationship Id="rId4" Type="http://schemas.openxmlformats.org/officeDocument/2006/relationships/hyperlink" Target="mailto:segreteria.paullo@afolme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2</cp:revision>
  <dcterms:created xsi:type="dcterms:W3CDTF">2025-11-05T07:36:00Z</dcterms:created>
  <dcterms:modified xsi:type="dcterms:W3CDTF">2025-11-05T07:45:00Z</dcterms:modified>
</cp:coreProperties>
</file>